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54" w:rsidRPr="00E44454" w:rsidRDefault="00E44454" w:rsidP="00E44454">
      <w:pPr>
        <w:spacing w:before="240" w:after="24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i/>
          <w:iCs/>
          <w:color w:val="000000"/>
          <w:sz w:val="26"/>
          <w:szCs w:val="26"/>
        </w:rPr>
        <w:t>Mẫu số 54-DS (Ban hành kèm theo Nghị quyết số 01/2017/NQ-HĐTP</w:t>
      </w:r>
    </w:p>
    <w:p w:rsidR="00E44454" w:rsidRPr="00E44454" w:rsidRDefault="00E44454" w:rsidP="00E44454">
      <w:pPr>
        <w:spacing w:before="240" w:after="24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i/>
          <w:iCs/>
          <w:color w:val="000000"/>
          <w:sz w:val="26"/>
          <w:szCs w:val="26"/>
        </w:rPr>
        <w:t>ngày 13 tháng 01 năm 2017 của Hội đồng Thẩm phán Tòa án nhân dân tối cao)</w:t>
      </w:r>
    </w:p>
    <w:p w:rsidR="00E44454" w:rsidRPr="00E44454" w:rsidRDefault="00E44454" w:rsidP="00E44454">
      <w:pPr>
        <w:rPr>
          <w:rFonts w:eastAsia="Times New Roman" w:cs="Times New Roman"/>
          <w:szCs w:val="24"/>
        </w:rPr>
      </w:pPr>
    </w:p>
    <w:p w:rsidR="00E44454" w:rsidRPr="00E44454" w:rsidRDefault="00E44454" w:rsidP="00E44454">
      <w:pPr>
        <w:spacing w:before="240" w:after="240"/>
        <w:ind w:right="10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b/>
          <w:bCs/>
          <w:color w:val="000000"/>
          <w:szCs w:val="24"/>
        </w:rPr>
        <w:t>CỘNG HÒA XÃ HỘI CHỦ NGHĨA VIỆT NAM</w:t>
      </w:r>
    </w:p>
    <w:p w:rsidR="00E44454" w:rsidRPr="00E44454" w:rsidRDefault="00E44454" w:rsidP="00E44454">
      <w:pPr>
        <w:spacing w:before="240" w:after="240"/>
        <w:ind w:right="10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b/>
          <w:bCs/>
          <w:color w:val="000000"/>
          <w:sz w:val="26"/>
          <w:szCs w:val="26"/>
        </w:rPr>
        <w:t>Độc lập - Tự do - Hạnh phúc</w:t>
      </w:r>
    </w:p>
    <w:p w:rsidR="00E44454" w:rsidRPr="00E44454" w:rsidRDefault="00E44454" w:rsidP="00E44454">
      <w:pPr>
        <w:spacing w:before="240" w:after="24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6"/>
          <w:szCs w:val="26"/>
        </w:rPr>
        <w:t>                 </w:t>
      </w:r>
      <w:r w:rsidRPr="00E44454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E44454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                            ……, ngày….. tháng …… năm……</w:t>
      </w:r>
    </w:p>
    <w:p w:rsidR="00E44454" w:rsidRPr="00E44454" w:rsidRDefault="00E44454" w:rsidP="00E44454">
      <w:pPr>
        <w:spacing w:before="240" w:after="240"/>
        <w:ind w:right="10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b/>
          <w:bCs/>
          <w:color w:val="000000"/>
          <w:sz w:val="22"/>
        </w:rPr>
        <w:t>ĐƠN KHÁNG CÁO</w:t>
      </w:r>
    </w:p>
    <w:p w:rsidR="00E44454" w:rsidRPr="00E44454" w:rsidRDefault="00E44454" w:rsidP="00E44454">
      <w:pPr>
        <w:spacing w:before="240" w:after="24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b/>
          <w:bCs/>
          <w:color w:val="000000"/>
          <w:sz w:val="22"/>
        </w:rPr>
        <w:t>                         </w:t>
      </w:r>
      <w:r w:rsidRPr="00E44454">
        <w:rPr>
          <w:rFonts w:ascii="Arial" w:eastAsia="Times New Roman" w:hAnsi="Arial" w:cs="Arial"/>
          <w:b/>
          <w:bCs/>
          <w:color w:val="000000"/>
          <w:sz w:val="22"/>
        </w:rPr>
        <w:tab/>
      </w:r>
      <w:r w:rsidRPr="00E44454">
        <w:rPr>
          <w:rFonts w:ascii="Arial" w:eastAsia="Times New Roman" w:hAnsi="Arial" w:cs="Arial"/>
          <w:color w:val="000000"/>
          <w:sz w:val="22"/>
        </w:rPr>
        <w:t xml:space="preserve">Kính gửi: Tòa án nhân dân 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(1)</w:t>
      </w:r>
      <w:r w:rsidRPr="00E44454">
        <w:rPr>
          <w:rFonts w:ascii="Arial" w:eastAsia="Times New Roman" w:hAnsi="Arial" w:cs="Arial"/>
          <w:color w:val="000000"/>
          <w:sz w:val="22"/>
        </w:rPr>
        <w:t xml:space="preserve"> 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 xml:space="preserve">Người kháng cáo: 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(2) </w:t>
      </w:r>
      <w:r w:rsidRPr="00E44454">
        <w:rPr>
          <w:rFonts w:ascii="Arial" w:eastAsia="Times New Roman" w:hAnsi="Arial" w:cs="Arial"/>
          <w:color w:val="000000"/>
          <w:sz w:val="22"/>
        </w:rPr>
        <w:t>.........................................................................................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 xml:space="preserve">Địa chỉ: 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(3) </w:t>
      </w:r>
      <w:r w:rsidRPr="00E44454">
        <w:rPr>
          <w:rFonts w:ascii="Arial" w:eastAsia="Times New Roman" w:hAnsi="Arial" w:cs="Arial"/>
          <w:color w:val="000000"/>
          <w:sz w:val="22"/>
        </w:rPr>
        <w:t>........................................................................................................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Số điện thoại:………………………………/Fax:..............................................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Địa chỉ thư điện tử.........................................................................(nếu có)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Là: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(4)</w:t>
      </w:r>
      <w:r w:rsidRPr="00E44454">
        <w:rPr>
          <w:rFonts w:ascii="Arial" w:eastAsia="Times New Roman" w:hAnsi="Arial" w:cs="Arial"/>
          <w:color w:val="000000"/>
          <w:sz w:val="22"/>
        </w:rPr>
        <w:t>................................................................................................................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 xml:space="preserve">Kháng cáo: 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(5)</w:t>
      </w:r>
      <w:r w:rsidRPr="00E44454">
        <w:rPr>
          <w:rFonts w:ascii="Arial" w:eastAsia="Times New Roman" w:hAnsi="Arial" w:cs="Arial"/>
          <w:color w:val="000000"/>
          <w:sz w:val="22"/>
        </w:rPr>
        <w:t>...................................................................................................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Lý do của việc kháng cáo: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(6)</w:t>
      </w:r>
      <w:r w:rsidRPr="00E44454">
        <w:rPr>
          <w:rFonts w:ascii="Arial" w:eastAsia="Times New Roman" w:hAnsi="Arial" w:cs="Arial"/>
          <w:color w:val="000000"/>
          <w:sz w:val="22"/>
        </w:rPr>
        <w:t>..............................................................................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Yêu cầu Tòa án cấp phúc thẩm giải quyết những việc sau đây: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(7)</w:t>
      </w:r>
      <w:r w:rsidRPr="00E44454">
        <w:rPr>
          <w:rFonts w:ascii="Arial" w:eastAsia="Times New Roman" w:hAnsi="Arial" w:cs="Arial"/>
          <w:color w:val="000000"/>
          <w:sz w:val="22"/>
        </w:rPr>
        <w:t>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Những tài liệu, chứng cứ bổ sung kèm theo đơn kháng cáo gồm có:</w:t>
      </w: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(8)</w:t>
      </w:r>
      <w:r w:rsidRPr="00E44454">
        <w:rPr>
          <w:rFonts w:ascii="Arial" w:eastAsia="Times New Roman" w:hAnsi="Arial" w:cs="Arial"/>
          <w:color w:val="000000"/>
          <w:sz w:val="22"/>
        </w:rPr>
        <w:t>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1. .....................................................................................................................................................................................................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2. .....................................................................................................................................................................................................</w:t>
      </w:r>
    </w:p>
    <w:p w:rsidR="00E44454" w:rsidRPr="00E44454" w:rsidRDefault="00E44454" w:rsidP="00E44454">
      <w:pPr>
        <w:spacing w:after="120"/>
        <w:ind w:right="100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3. .....................................................................................................................................................................................................</w:t>
      </w:r>
    </w:p>
    <w:p w:rsidR="00E44454" w:rsidRPr="00E44454" w:rsidRDefault="00E44454" w:rsidP="00E44454">
      <w:pPr>
        <w:spacing w:after="120"/>
        <w:ind w:left="1440" w:right="100" w:firstLine="360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b/>
          <w:bCs/>
          <w:color w:val="000000"/>
          <w:sz w:val="26"/>
          <w:szCs w:val="26"/>
        </w:rPr>
        <w:t>NGƯỜI KHÁNG CÁO</w:t>
      </w:r>
      <w:r w:rsidRPr="00E44454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(9)</w:t>
      </w:r>
    </w:p>
    <w:p w:rsidR="00E44454" w:rsidRPr="00E44454" w:rsidRDefault="00E44454" w:rsidP="00E44454">
      <w:pPr>
        <w:spacing w:after="200"/>
        <w:ind w:left="1440" w:right="100" w:firstLine="360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 </w:t>
      </w:r>
    </w:p>
    <w:p w:rsidR="00E44454" w:rsidRPr="00E44454" w:rsidRDefault="00E44454" w:rsidP="00E44454">
      <w:pPr>
        <w:spacing w:after="200"/>
        <w:ind w:left="1440" w:right="100" w:firstLine="3600"/>
        <w:jc w:val="center"/>
        <w:rPr>
          <w:rFonts w:eastAsia="Times New Roman" w:cs="Times New Roman"/>
          <w:szCs w:val="24"/>
        </w:rPr>
      </w:pPr>
      <w:r w:rsidRPr="00E44454">
        <w:rPr>
          <w:rFonts w:ascii="Arial" w:eastAsia="Times New Roman" w:hAnsi="Arial" w:cs="Arial"/>
          <w:color w:val="000000"/>
          <w:sz w:val="22"/>
        </w:rPr>
        <w:t> </w:t>
      </w:r>
    </w:p>
    <w:p w:rsidR="00611601" w:rsidRDefault="00611601">
      <w:bookmarkStart w:id="0" w:name="_GoBack"/>
      <w:bookmarkEnd w:id="0"/>
    </w:p>
    <w:sectPr w:rsidR="00611601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54"/>
    <w:rsid w:val="005D59D6"/>
    <w:rsid w:val="00611601"/>
    <w:rsid w:val="006C47EF"/>
    <w:rsid w:val="00E4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45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E4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45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E4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2021-12-01T13:33:00Z</dcterms:created>
  <dcterms:modified xsi:type="dcterms:W3CDTF">2021-12-01T13:34:00Z</dcterms:modified>
</cp:coreProperties>
</file>