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62" w:rsidRPr="00FC7162" w:rsidRDefault="00FC7162" w:rsidP="00FC716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CỘNG HÒA XÃ HỘI CHỦ NGHĨA VIỆT NAM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Độc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lập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Tự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do -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Hạnh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phúc</w:t>
      </w:r>
      <w:proofErr w:type="spellEnd"/>
    </w:p>
    <w:p w:rsidR="00FC7162" w:rsidRPr="00FC7162" w:rsidRDefault="00FC7162" w:rsidP="00FC716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FC7162">
        <w:rPr>
          <w:rFonts w:ascii="Arial" w:eastAsia="Times New Roman" w:hAnsi="Arial" w:cs="Arial"/>
          <w:color w:val="222222"/>
          <w:sz w:val="24"/>
          <w:szCs w:val="24"/>
        </w:rPr>
        <w:t>----***----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BIÊN BẢN BÀN GIAO CÔNG VIỆC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Hôm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nay,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ngày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.../</w:t>
      </w:r>
      <w:proofErr w:type="gram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.....</w:t>
      </w:r>
      <w:proofErr w:type="gramEnd"/>
      <w:r w:rsidRPr="00FC7162">
        <w:rPr>
          <w:rFonts w:ascii="Arial" w:eastAsia="Times New Roman" w:hAnsi="Arial" w:cs="Arial"/>
          <w:color w:val="222222"/>
          <w:sz w:val="24"/>
          <w:szCs w:val="24"/>
        </w:rPr>
        <w:t>/....., tại.......................................................................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Chúng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tôi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gồm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I.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Bên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giao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Ông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/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Bà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: ………………………………………………………………………….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Chức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danh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:…</w:t>
      </w:r>
      <w:proofErr w:type="gram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……………………………..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Bộ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phận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: ………………………...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II.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Bên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nhận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Ông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/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Bà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: ………………………………………………………………………….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Chức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danh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:…</w:t>
      </w:r>
      <w:proofErr w:type="gram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……………………………..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Bộ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phận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: ………………………...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Lý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do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bàn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giao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C7162">
        <w:rPr>
          <w:rFonts w:ascii="Arial" w:eastAsia="Times New Roman" w:hAnsi="Arial" w:cs="Arial"/>
          <w:color w:val="222222"/>
          <w:sz w:val="24"/>
          <w:szCs w:val="24"/>
        </w:rPr>
        <w:t>....................................................................................................................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C7162">
        <w:rPr>
          <w:rFonts w:ascii="Arial" w:eastAsia="Times New Roman" w:hAnsi="Arial" w:cs="Arial"/>
          <w:color w:val="222222"/>
          <w:sz w:val="24"/>
          <w:szCs w:val="24"/>
        </w:rPr>
        <w:t>....................................................................................................................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Cùng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tiến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hành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bàn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giao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công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việc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với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nội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dung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như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sau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3686"/>
        <w:gridCol w:w="1649"/>
        <w:gridCol w:w="1746"/>
        <w:gridCol w:w="2086"/>
      </w:tblGrid>
      <w:tr w:rsidR="00FC7162" w:rsidRPr="00FC7162" w:rsidTr="00FC7162"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A. BÀN GIAO CÔNG VIỆC</w:t>
            </w:r>
          </w:p>
        </w:tc>
      </w:tr>
      <w:tr w:rsidR="00FC7162" w:rsidRPr="00FC7162" w:rsidTr="00FC7162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Nội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dung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công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nhận</w:t>
            </w:r>
            <w:proofErr w:type="spellEnd"/>
          </w:p>
        </w:tc>
      </w:tr>
      <w:tr w:rsidR="00FC7162" w:rsidRPr="00FC7162" w:rsidTr="00FC7162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FC7162" w:rsidRPr="00FC7162" w:rsidTr="00FC7162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FC7162" w:rsidRPr="00FC7162" w:rsidTr="00FC7162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…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FC7162" w:rsidRPr="00FC7162" w:rsidTr="00FC7162">
        <w:tc>
          <w:tcPr>
            <w:tcW w:w="92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B. BẢN GIAO TÀI LIỆU, TÀI SẢN</w:t>
            </w:r>
          </w:p>
        </w:tc>
      </w:tr>
      <w:tr w:rsidR="00FC7162" w:rsidRPr="00FC7162" w:rsidTr="00FC7162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tài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liệu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tài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Tình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trạng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Vị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trí</w:t>
            </w:r>
            <w:proofErr w:type="spellEnd"/>
          </w:p>
        </w:tc>
      </w:tr>
      <w:tr w:rsidR="00FC7162" w:rsidRPr="00FC7162" w:rsidTr="00FC7162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FC7162" w:rsidRPr="00FC7162" w:rsidTr="00FC7162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FC7162" w:rsidRPr="00FC7162" w:rsidTr="00FC7162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…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62" w:rsidRPr="00FC7162" w:rsidRDefault="00FC7162" w:rsidP="00FC7162">
            <w:pPr>
              <w:spacing w:before="80"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bàn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giao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cam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đoan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rằng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toàn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bộ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nội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dung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công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việc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đang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thực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hiện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và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toàn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bộ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tài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liệu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tài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sản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đang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sử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dụng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đã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được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bàn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giao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đầy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đủ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Biên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bản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được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lập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thành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03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bản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mỗi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bên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giữ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một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bản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./.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3325"/>
        <w:gridCol w:w="3325"/>
      </w:tblGrid>
      <w:tr w:rsidR="00FC7162" w:rsidRPr="00FC7162" w:rsidTr="00FC7162">
        <w:tc>
          <w:tcPr>
            <w:tcW w:w="3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Bên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giao</w:t>
            </w:r>
            <w:proofErr w:type="spellEnd"/>
          </w:p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Bên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nhận</w:t>
            </w:r>
            <w:proofErr w:type="spellEnd"/>
          </w:p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Bên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làm</w:t>
            </w:r>
            <w:proofErr w:type="spellEnd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chứng</w:t>
            </w:r>
            <w:proofErr w:type="spellEnd"/>
          </w:p>
          <w:p w:rsidR="00FC7162" w:rsidRPr="00FC7162" w:rsidRDefault="00FC7162" w:rsidP="00FC716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FC7162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</w:tbl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Trên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đây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Mẫu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Biên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bản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bàn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giao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công</w:t>
      </w:r>
      <w:proofErr w:type="spellEnd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b/>
          <w:bCs/>
          <w:color w:val="222222"/>
          <w:sz w:val="24"/>
          <w:szCs w:val="24"/>
        </w:rPr>
        <w:t>việc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 2019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mới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nhất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với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những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nội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dung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rõ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ràng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đầy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đủ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do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LuatVietnam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cung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cấp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giúp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giao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thuận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lợi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trong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việc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bàn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giao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cũng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như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nhận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không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bị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lúng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túng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khó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khăn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trong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quá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trình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làm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việc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C7162" w:rsidRPr="00FC7162" w:rsidRDefault="00FC7162" w:rsidP="00FC71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lastRenderedPageBreak/>
        <w:t>Người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dùng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cũng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có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thể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tải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mẫu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này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về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và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thay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đổi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một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số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nội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dung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cho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phù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hợp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với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mục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đích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và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nội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dung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bàn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giao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C7162">
        <w:rPr>
          <w:rFonts w:ascii="Arial" w:eastAsia="Times New Roman" w:hAnsi="Arial" w:cs="Arial"/>
          <w:color w:val="222222"/>
          <w:sz w:val="24"/>
          <w:szCs w:val="24"/>
        </w:rPr>
        <w:t>mình</w:t>
      </w:r>
      <w:proofErr w:type="spellEnd"/>
      <w:r w:rsidRPr="00FC716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bookmarkEnd w:id="0"/>
    <w:p w:rsidR="00071885" w:rsidRPr="00FC7162" w:rsidRDefault="00071885">
      <w:pPr>
        <w:rPr>
          <w:rFonts w:ascii="Arial" w:hAnsi="Arial" w:cs="Arial"/>
          <w:sz w:val="24"/>
          <w:szCs w:val="24"/>
        </w:rPr>
      </w:pPr>
    </w:p>
    <w:sectPr w:rsidR="00071885" w:rsidRPr="00FC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2"/>
    <w:rsid w:val="00067111"/>
    <w:rsid w:val="00071885"/>
    <w:rsid w:val="00217520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0E0"/>
  <w15:chartTrackingRefBased/>
  <w15:docId w15:val="{1C27514D-483A-4EB5-980F-3DF79E13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7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71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C71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7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2019-12-18T10:20:00Z</dcterms:created>
  <dcterms:modified xsi:type="dcterms:W3CDTF">2019-12-18T10:24:00Z</dcterms:modified>
</cp:coreProperties>
</file>