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8EE" w:rsidRPr="00F918EE" w:rsidRDefault="00F918EE" w:rsidP="00F918EE">
      <w:pPr>
        <w:widowControl w:val="0"/>
        <w:spacing w:beforeLines="50" w:before="120" w:afterLines="50" w:after="12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eastAsia="zh-CN"/>
        </w:rPr>
      </w:pPr>
      <w:bookmarkStart w:id="0" w:name="_GoBack"/>
      <w:r w:rsidRPr="00F918EE"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eastAsia="zh-CN"/>
        </w:rPr>
        <w:t>GIẤY MỜI THAM DỰ CHƯƠNG TRÌNH</w:t>
      </w:r>
    </w:p>
    <w:bookmarkEnd w:id="0"/>
    <w:p w:rsidR="00F918EE" w:rsidRPr="00F918EE" w:rsidRDefault="00F918EE" w:rsidP="00F918EE">
      <w:pPr>
        <w:widowControl w:val="0"/>
        <w:spacing w:beforeLines="50" w:before="120" w:afterLines="50" w:after="12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eastAsia="zh-CN"/>
        </w:rPr>
      </w:pPr>
      <w:r w:rsidRPr="00F918EE"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eastAsia="zh-CN"/>
        </w:rPr>
        <w:t>“VẦNG TRĂNG YÊU THƯƠNG”</w:t>
      </w:r>
    </w:p>
    <w:p w:rsidR="00F918EE" w:rsidRPr="00F918EE" w:rsidRDefault="00F918EE" w:rsidP="00F918EE">
      <w:pPr>
        <w:widowControl w:val="0"/>
        <w:spacing w:beforeLines="50" w:before="120" w:afterLines="50" w:after="120" w:line="312" w:lineRule="auto"/>
        <w:jc w:val="center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proofErr w:type="spellStart"/>
      <w:r w:rsidRPr="00F918EE"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eastAsia="zh-CN"/>
        </w:rPr>
        <w:t>Kính</w:t>
      </w:r>
      <w:proofErr w:type="spellEnd"/>
      <w:r w:rsidRPr="00F918EE"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eastAsia="zh-CN"/>
        </w:rPr>
        <w:t>gửi</w:t>
      </w:r>
      <w:proofErr w:type="spellEnd"/>
      <w:r w:rsidRPr="00F918EE"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eastAsia="zh-CN"/>
        </w:rPr>
        <w:t>:</w:t>
      </w:r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Quý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phụ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huynh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và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các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bé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proofErr w:type="gram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trường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............................</w:t>
      </w:r>
      <w:proofErr w:type="gramEnd"/>
    </w:p>
    <w:p w:rsidR="00F918EE" w:rsidRPr="00F918EE" w:rsidRDefault="00F918EE" w:rsidP="00F918EE">
      <w:pPr>
        <w:widowControl w:val="0"/>
        <w:spacing w:beforeLines="50" w:before="120" w:afterLines="50" w:after="120" w:line="312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Nhằm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mang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lại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không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khí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vui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tươi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,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ấm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áp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và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tạo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ra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sân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chơi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cho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các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bé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nhân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dịp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tết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trung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thu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,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nhà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trường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tổ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chức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Chương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trình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“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Vầng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trăng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yêu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thương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”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là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một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trong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những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sự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kiện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hàng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năm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,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nhà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trường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tổ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chức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cho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các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bé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với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những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hoạt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động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truyền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thống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như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: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Múa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lân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,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giao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lưu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cùng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chú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Cuội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,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chị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Hằng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,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được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rước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đèn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và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phá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cỗ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trung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thu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.</w:t>
      </w:r>
    </w:p>
    <w:p w:rsidR="00F918EE" w:rsidRPr="00F918EE" w:rsidRDefault="00F918EE" w:rsidP="00F918EE">
      <w:pPr>
        <w:widowControl w:val="0"/>
        <w:spacing w:beforeLines="50" w:before="120" w:afterLines="50" w:after="120" w:line="312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+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Thời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gian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: ....................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giờ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ngày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.....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tháng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.....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năm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.....</w:t>
      </w:r>
    </w:p>
    <w:p w:rsidR="00F918EE" w:rsidRPr="00F918EE" w:rsidRDefault="00F918EE" w:rsidP="00F918EE">
      <w:pPr>
        <w:widowControl w:val="0"/>
        <w:spacing w:beforeLines="50" w:before="120" w:afterLines="50" w:after="120" w:line="312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+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Địa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điểm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: ........................................................................................................................</w:t>
      </w:r>
    </w:p>
    <w:p w:rsidR="00F918EE" w:rsidRPr="00F918EE" w:rsidRDefault="00F918EE" w:rsidP="00F918EE">
      <w:pPr>
        <w:widowControl w:val="0"/>
        <w:spacing w:beforeLines="50" w:before="120" w:afterLines="50" w:after="120" w:line="312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Nhà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trường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trân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trọng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kính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mời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quý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phụ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huynh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cùng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gia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đình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các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bé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tới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tham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dự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chương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trình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.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Sự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hiện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diện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của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quý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phụ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huynh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sẽ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làm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nên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thành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công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lớn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của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chương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trình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.</w:t>
      </w:r>
    </w:p>
    <w:p w:rsidR="00F918EE" w:rsidRPr="00F918EE" w:rsidRDefault="00F918EE" w:rsidP="00F918EE">
      <w:pPr>
        <w:widowControl w:val="0"/>
        <w:spacing w:beforeLines="50" w:before="120" w:afterLines="50" w:after="120" w:line="312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BGH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trường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xin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trân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trọng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cảm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</w:t>
      </w:r>
      <w:proofErr w:type="spellStart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ơn</w:t>
      </w:r>
      <w:proofErr w:type="spellEnd"/>
      <w:r w:rsidRPr="00F918EE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!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34"/>
        <w:gridCol w:w="4435"/>
      </w:tblGrid>
      <w:tr w:rsidR="00F918EE" w:rsidRPr="00F918EE" w:rsidTr="00F62CC1">
        <w:tblPrEx>
          <w:tblCellMar>
            <w:top w:w="0" w:type="dxa"/>
            <w:bottom w:w="0" w:type="dxa"/>
          </w:tblCellMar>
        </w:tblPrEx>
        <w:tc>
          <w:tcPr>
            <w:tcW w:w="4434" w:type="dxa"/>
          </w:tcPr>
          <w:p w:rsidR="00F918EE" w:rsidRPr="00F918EE" w:rsidRDefault="00F918EE" w:rsidP="00F918EE">
            <w:pPr>
              <w:widowControl w:val="0"/>
              <w:spacing w:beforeLines="50" w:before="120" w:afterLines="50" w:after="12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4435" w:type="dxa"/>
          </w:tcPr>
          <w:p w:rsidR="00F918EE" w:rsidRPr="00F918EE" w:rsidRDefault="00F918EE" w:rsidP="00F918EE">
            <w:pPr>
              <w:widowControl w:val="0"/>
              <w:spacing w:beforeLines="50" w:before="120" w:afterLines="50" w:after="12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0"/>
                <w:lang w:eastAsia="zh-CN"/>
              </w:rPr>
            </w:pPr>
            <w:r w:rsidRPr="00F918EE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0"/>
                <w:lang w:eastAsia="zh-CN"/>
              </w:rPr>
              <w:t>BAN GIÁM HIỆU</w:t>
            </w:r>
          </w:p>
        </w:tc>
      </w:tr>
    </w:tbl>
    <w:p w:rsidR="00F918EE" w:rsidRPr="00F918EE" w:rsidRDefault="00F918EE" w:rsidP="00F918EE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486EEC" w:rsidRPr="00F918EE" w:rsidRDefault="00486EEC">
      <w:pPr>
        <w:rPr>
          <w:rFonts w:ascii="Times New Roman" w:hAnsi="Times New Roman" w:cs="Times New Roman"/>
        </w:rPr>
      </w:pPr>
    </w:p>
    <w:sectPr w:rsidR="00486EEC" w:rsidRPr="00F918EE">
      <w:pgSz w:w="12247" w:h="15819"/>
      <w:pgMar w:top="1440" w:right="1797" w:bottom="1440" w:left="1797" w:header="708" w:footer="708" w:gutter="0"/>
      <w:cols w:space="720"/>
      <w:docGrid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EE"/>
    <w:rsid w:val="00486EEC"/>
    <w:rsid w:val="00F9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0899C-B8D0-4BCE-8507-3B8C311A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2019-12-20T06:32:00Z</dcterms:created>
  <dcterms:modified xsi:type="dcterms:W3CDTF">2019-12-20T06:33:00Z</dcterms:modified>
</cp:coreProperties>
</file>